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92" w:rsidRDefault="005B6392" w:rsidP="005B6392">
      <w:pPr>
        <w:pStyle w:val="BodyText"/>
        <w:tabs>
          <w:tab w:val="left" w:pos="8460"/>
        </w:tabs>
        <w:spacing w:line="360" w:lineRule="auto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Pr="00586016" w:rsidRDefault="005B6392" w:rsidP="005B6392">
      <w:pPr>
        <w:pStyle w:val="BodyText"/>
        <w:spacing w:line="360" w:lineRule="auto"/>
        <w:jc w:val="both"/>
        <w:rPr>
          <w:sz w:val="24"/>
          <w:szCs w:val="24"/>
        </w:rPr>
      </w:pPr>
      <w:r w:rsidRPr="00586016">
        <w:rPr>
          <w:sz w:val="24"/>
          <w:szCs w:val="24"/>
        </w:rPr>
        <w:t>3.1.1 GRANTS RECEIVED FROM GOVERNMENT AND NON-GOVERNMENTAL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AGENCIES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FOR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RESEARCH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PROJECTS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/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ENDOWMENTS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THE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INSTITUTION</w:t>
      </w:r>
      <w:r w:rsidR="000F3AED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DURING</w:t>
      </w:r>
      <w:r w:rsidRPr="00586016">
        <w:rPr>
          <w:spacing w:val="-1"/>
          <w:sz w:val="24"/>
          <w:szCs w:val="24"/>
        </w:rPr>
        <w:t xml:space="preserve"> 20</w:t>
      </w:r>
      <w:r w:rsidR="007463CE">
        <w:rPr>
          <w:spacing w:val="-1"/>
          <w:sz w:val="24"/>
          <w:szCs w:val="24"/>
        </w:rPr>
        <w:t>22</w:t>
      </w:r>
      <w:r w:rsidRPr="00586016">
        <w:rPr>
          <w:spacing w:val="-1"/>
          <w:sz w:val="24"/>
          <w:szCs w:val="24"/>
        </w:rPr>
        <w:t>-20</w:t>
      </w:r>
      <w:r w:rsidR="007463CE">
        <w:rPr>
          <w:spacing w:val="-1"/>
          <w:sz w:val="24"/>
          <w:szCs w:val="24"/>
        </w:rPr>
        <w:t>23</w:t>
      </w:r>
      <w:r w:rsidR="000F3AED">
        <w:rPr>
          <w:spacing w:val="-1"/>
          <w:sz w:val="24"/>
          <w:szCs w:val="24"/>
        </w:rPr>
        <w:t>.</w:t>
      </w:r>
    </w:p>
    <w:p w:rsidR="005B6392" w:rsidRPr="0091453A" w:rsidRDefault="005B6392" w:rsidP="005B6392">
      <w:pPr>
        <w:rPr>
          <w:rFonts w:ascii="Times New Roman" w:hAnsi="Times New Roman"/>
          <w:color w:val="000000" w:themeColor="text1"/>
          <w:sz w:val="10"/>
          <w:szCs w:val="24"/>
        </w:rPr>
      </w:pPr>
    </w:p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790"/>
        <w:gridCol w:w="2700"/>
        <w:gridCol w:w="1530"/>
        <w:gridCol w:w="1440"/>
        <w:gridCol w:w="1440"/>
      </w:tblGrid>
      <w:tr w:rsidR="005B6392" w:rsidRPr="005B6392" w:rsidTr="00B840DF">
        <w:trPr>
          <w:trHeight w:val="130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S.</w:t>
            </w:r>
            <w:r w:rsidR="000F3AED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 </w:t>
            </w: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Research Project / Endowment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Name of the Beneficiary Principal Investigator / </w:t>
            </w:r>
            <w:r w:rsidR="00690E78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br/>
            </w: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Co-investigator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Funding Agency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Amount Sanctioned (in Lakhs)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Link for supporting documents</w:t>
            </w:r>
          </w:p>
        </w:tc>
      </w:tr>
      <w:tr w:rsidR="00B840DF" w:rsidRPr="00847BF3" w:rsidTr="00B840DF">
        <w:trPr>
          <w:trHeight w:val="206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847BF3" w:rsidRDefault="00B840DF" w:rsidP="00B840DF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5" w:colLast="5"/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847BF3" w:rsidRDefault="001A079A" w:rsidP="00B840DF">
            <w:pPr>
              <w:spacing w:after="0"/>
              <w:ind w:right="1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sz w:val="24"/>
                <w:szCs w:val="24"/>
              </w:rPr>
              <w:t>Bio analytical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 xml:space="preserve"> Method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Bioequivalence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Remogliflozin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F3">
              <w:rPr>
                <w:rFonts w:ascii="Times New Roman" w:hAnsi="Times New Roman" w:cs="Times New Roman"/>
                <w:sz w:val="24"/>
                <w:szCs w:val="24"/>
              </w:rPr>
              <w:t>Tablets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Wister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Plasma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DF" w:rsidRPr="00847BF3">
              <w:rPr>
                <w:rFonts w:ascii="Times New Roman" w:hAnsi="Times New Roman" w:cs="Times New Roman"/>
                <w:sz w:val="24"/>
                <w:szCs w:val="24"/>
              </w:rPr>
              <w:t>RP-HPLC Method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847BF3" w:rsidRDefault="00B840DF" w:rsidP="00B840DF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Ms. K. KANAGAPRIYA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961446" w:rsidRDefault="00B840DF" w:rsidP="00B840DF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Vertex Pharma Chemical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847BF3" w:rsidRDefault="00B840DF" w:rsidP="00B840DF">
            <w:pPr>
              <w:spacing w:after="0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ED1DEA" w:rsidRDefault="00ED1DEA" w:rsidP="00B840DF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6" w:history="1">
              <w:r w:rsidR="00866DB3" w:rsidRPr="00ED1DE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B840DF" w:rsidRPr="00847BF3" w:rsidTr="00B840DF">
        <w:trPr>
          <w:trHeight w:val="170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847BF3" w:rsidRDefault="00B840DF" w:rsidP="00B840DF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CD6074" w:rsidRDefault="00B840DF" w:rsidP="00B840DF">
            <w:pPr>
              <w:spacing w:after="0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Evaluating the </w:t>
            </w:r>
            <w:r w:rsidR="001A079A" w:rsidRPr="00847BF3">
              <w:rPr>
                <w:rFonts w:ascii="Times New Roman" w:hAnsi="Times New Roman" w:cs="Times New Roman"/>
                <w:bCs/>
                <w:sz w:val="24"/>
                <w:szCs w:val="24"/>
              </w:rPr>
              <w:t>Ant diabetic</w:t>
            </w:r>
            <w:r w:rsidRPr="00847B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Potential of Cassia </w:t>
            </w:r>
            <w:proofErr w:type="spellStart"/>
            <w:r w:rsidRPr="00847BF3">
              <w:rPr>
                <w:rFonts w:ascii="Times New Roman" w:hAnsi="Times New Roman" w:cs="Times New Roman"/>
                <w:bCs/>
                <w:sz w:val="24"/>
                <w:szCs w:val="24"/>
              </w:rPr>
              <w:t>Auriculata</w:t>
            </w:r>
            <w:proofErr w:type="spellEnd"/>
            <w:r w:rsidRPr="00847B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Linn Extract: A Study on Blood Glucose Regulation in Diabetic Rats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CD6074" w:rsidRDefault="00B840DF" w:rsidP="00B840DF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690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84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I. BALAJI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961446" w:rsidRDefault="00083063" w:rsidP="00B840DF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Sri </w:t>
            </w:r>
            <w:proofErr w:type="spellStart"/>
            <w:r w:rsidR="00B840DF" w:rsidRPr="00847B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Selvanayagi</w:t>
            </w:r>
            <w:proofErr w:type="spellEnd"/>
            <w:r w:rsidR="00B840DF" w:rsidRPr="00847B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Bio Care </w:t>
            </w:r>
            <w:proofErr w:type="spellStart"/>
            <w:r w:rsidR="00B840DF" w:rsidRPr="00847B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Pvt.</w:t>
            </w:r>
            <w:proofErr w:type="spellEnd"/>
            <w:r w:rsidR="00B840DF" w:rsidRPr="00847B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Ltd.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0208C7" w:rsidRDefault="00B840DF" w:rsidP="00B840DF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ED1DEA" w:rsidRDefault="00ED1DEA" w:rsidP="00B840DF">
            <w:pPr>
              <w:spacing w:after="0"/>
              <w:ind w:right="15"/>
              <w:jc w:val="center"/>
              <w:rPr>
                <w:b/>
              </w:rPr>
            </w:pPr>
            <w:hyperlink r:id="rId7" w:history="1">
              <w:r w:rsidR="00866DB3" w:rsidRPr="00ED1DE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B840DF" w:rsidRPr="00847BF3" w:rsidTr="00B840DF">
        <w:trPr>
          <w:trHeight w:val="176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Default="00B840DF" w:rsidP="00B840DF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DF" w:rsidRDefault="00B840DF" w:rsidP="00B840DF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CD6074" w:rsidRDefault="00B840DF" w:rsidP="00B840DF">
            <w:pPr>
              <w:spacing w:after="0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>Hypolipidemic</w:t>
            </w:r>
            <w:proofErr w:type="spellEnd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 xml:space="preserve"> Activity of </w:t>
            </w:r>
            <w:proofErr w:type="spellStart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>Ethanolic</w:t>
            </w:r>
            <w:proofErr w:type="spellEnd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 xml:space="preserve"> Extracts of Garcinia </w:t>
            </w:r>
            <w:proofErr w:type="spellStart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>Cambogia</w:t>
            </w:r>
            <w:proofErr w:type="spellEnd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 xml:space="preserve"> in Triton-X100InducedHyperlipidemia in Rats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CD6074" w:rsidRDefault="00B840DF" w:rsidP="00B840DF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690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S. NAVANEETHA KRISHNAN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961446" w:rsidRDefault="00B840DF" w:rsidP="00B840DF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10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Medibest</w:t>
            </w:r>
            <w:proofErr w:type="spellEnd"/>
            <w:r w:rsidRPr="00A10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Pharma </w:t>
            </w:r>
            <w:proofErr w:type="spellStart"/>
            <w:r w:rsidRPr="00A10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Pvt</w:t>
            </w:r>
            <w:r w:rsidR="00F40B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proofErr w:type="spellEnd"/>
            <w:r w:rsidRPr="00A10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Ltd</w:t>
            </w:r>
            <w:r w:rsidR="00F40B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0208C7" w:rsidRDefault="00B840DF" w:rsidP="00B840DF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ED1DEA" w:rsidRDefault="00ED1DEA" w:rsidP="00B840DF">
            <w:pPr>
              <w:spacing w:after="0"/>
              <w:ind w:right="15"/>
              <w:jc w:val="center"/>
              <w:rPr>
                <w:b/>
              </w:rPr>
            </w:pPr>
            <w:hyperlink r:id="rId8" w:history="1">
              <w:r w:rsidR="00866DB3" w:rsidRPr="00ED1DE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B840DF" w:rsidRPr="00847BF3" w:rsidTr="00B840DF">
        <w:trPr>
          <w:trHeight w:val="243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Default="00B840DF" w:rsidP="00B840DF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847BF3" w:rsidRDefault="00B840DF" w:rsidP="00B840DF">
            <w:pPr>
              <w:spacing w:after="0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sz w:val="24"/>
                <w:szCs w:val="24"/>
              </w:rPr>
              <w:t xml:space="preserve">Evaluation of Neuroprotective Effect of </w:t>
            </w:r>
            <w:proofErr w:type="spellStart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>Diosgenin</w:t>
            </w:r>
            <w:proofErr w:type="spellEnd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 xml:space="preserve"> on Rotenone Induced </w:t>
            </w:r>
            <w:proofErr w:type="spellStart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>Parkinsons</w:t>
            </w:r>
            <w:proofErr w:type="spellEnd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 xml:space="preserve"> Mice Model; An </w:t>
            </w:r>
            <w:proofErr w:type="spellStart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>Adjuvent</w:t>
            </w:r>
            <w:proofErr w:type="spellEnd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 xml:space="preserve"> Therapy for Treatment of </w:t>
            </w:r>
            <w:proofErr w:type="spellStart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>Parkinsons</w:t>
            </w:r>
            <w:proofErr w:type="spellEnd"/>
            <w:r w:rsidRPr="00847BF3">
              <w:rPr>
                <w:rFonts w:ascii="Times New Roman" w:hAnsi="Times New Roman" w:cs="Times New Roman"/>
                <w:sz w:val="24"/>
                <w:szCs w:val="24"/>
              </w:rPr>
              <w:t xml:space="preserve"> Disease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847BF3" w:rsidRDefault="00B840DF" w:rsidP="00B840DF">
            <w:pPr>
              <w:spacing w:after="0"/>
              <w:ind w:righ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Mr. C. GOVINDARAJ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A1028E" w:rsidRDefault="00B840DF" w:rsidP="00B840DF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B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Multiversal</w:t>
            </w:r>
            <w:proofErr w:type="spellEnd"/>
            <w:r w:rsidRPr="00847B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Technologies </w:t>
            </w:r>
            <w:proofErr w:type="spellStart"/>
            <w:r w:rsidRPr="00847B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Pvt.</w:t>
            </w:r>
            <w:proofErr w:type="spellEnd"/>
            <w:r w:rsidRPr="00847B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Ltd.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847BF3" w:rsidRDefault="00B840DF" w:rsidP="00B840DF">
            <w:pPr>
              <w:spacing w:after="0"/>
              <w:ind w:righ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DF" w:rsidRPr="00ED1DEA" w:rsidRDefault="00ED1DEA" w:rsidP="00B840DF">
            <w:pPr>
              <w:spacing w:after="0"/>
              <w:ind w:right="15"/>
              <w:jc w:val="center"/>
              <w:rPr>
                <w:b/>
              </w:rPr>
            </w:pPr>
            <w:hyperlink r:id="rId9" w:history="1">
              <w:r w:rsidR="00866DB3" w:rsidRPr="00ED1DE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:rsidR="002B5FCA" w:rsidRPr="002B5FCA" w:rsidRDefault="002B5FCA" w:rsidP="00D27B46"/>
    <w:sectPr w:rsidR="002B5FCA" w:rsidRPr="002B5FCA" w:rsidSect="007953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01" w:rsidRDefault="00610A01" w:rsidP="00113665">
      <w:pPr>
        <w:spacing w:after="0" w:line="240" w:lineRule="auto"/>
      </w:pPr>
      <w:r>
        <w:separator/>
      </w:r>
    </w:p>
  </w:endnote>
  <w:endnote w:type="continuationSeparator" w:id="0">
    <w:p w:rsidR="00610A01" w:rsidRDefault="00610A01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01" w:rsidRDefault="00610A01" w:rsidP="00113665">
      <w:pPr>
        <w:spacing w:after="0" w:line="240" w:lineRule="auto"/>
      </w:pPr>
      <w:r>
        <w:separator/>
      </w:r>
    </w:p>
  </w:footnote>
  <w:footnote w:type="continuationSeparator" w:id="0">
    <w:p w:rsidR="00610A01" w:rsidRDefault="00610A01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610A0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610A0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610A0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01483"/>
    <w:rsid w:val="0007217D"/>
    <w:rsid w:val="00083063"/>
    <w:rsid w:val="00087E11"/>
    <w:rsid w:val="00096AB7"/>
    <w:rsid w:val="000F3AED"/>
    <w:rsid w:val="00113665"/>
    <w:rsid w:val="001A079A"/>
    <w:rsid w:val="001E2B5D"/>
    <w:rsid w:val="00255035"/>
    <w:rsid w:val="00295101"/>
    <w:rsid w:val="002A5C8A"/>
    <w:rsid w:val="002B5FCA"/>
    <w:rsid w:val="00314276"/>
    <w:rsid w:val="00340288"/>
    <w:rsid w:val="00352DEA"/>
    <w:rsid w:val="003545BF"/>
    <w:rsid w:val="003A495B"/>
    <w:rsid w:val="00445E7F"/>
    <w:rsid w:val="00453913"/>
    <w:rsid w:val="00461686"/>
    <w:rsid w:val="00463932"/>
    <w:rsid w:val="004E159A"/>
    <w:rsid w:val="005146BE"/>
    <w:rsid w:val="00531EB5"/>
    <w:rsid w:val="005430D2"/>
    <w:rsid w:val="005B6392"/>
    <w:rsid w:val="005F7C22"/>
    <w:rsid w:val="00610A01"/>
    <w:rsid w:val="006373E2"/>
    <w:rsid w:val="00690E78"/>
    <w:rsid w:val="006B4C86"/>
    <w:rsid w:val="007463CE"/>
    <w:rsid w:val="00763642"/>
    <w:rsid w:val="00795307"/>
    <w:rsid w:val="007F44FE"/>
    <w:rsid w:val="008057F1"/>
    <w:rsid w:val="00813005"/>
    <w:rsid w:val="00861C22"/>
    <w:rsid w:val="0086657D"/>
    <w:rsid w:val="00866DB3"/>
    <w:rsid w:val="00880831"/>
    <w:rsid w:val="008C04BE"/>
    <w:rsid w:val="0091453A"/>
    <w:rsid w:val="00970ED9"/>
    <w:rsid w:val="00985971"/>
    <w:rsid w:val="009D6CC7"/>
    <w:rsid w:val="009E7C10"/>
    <w:rsid w:val="00A8563F"/>
    <w:rsid w:val="00A87C16"/>
    <w:rsid w:val="00AA2217"/>
    <w:rsid w:val="00AF0753"/>
    <w:rsid w:val="00B669F8"/>
    <w:rsid w:val="00B718F3"/>
    <w:rsid w:val="00B840DF"/>
    <w:rsid w:val="00D27B46"/>
    <w:rsid w:val="00D814FC"/>
    <w:rsid w:val="00DA7034"/>
    <w:rsid w:val="00DE6DA7"/>
    <w:rsid w:val="00EC0B25"/>
    <w:rsid w:val="00EC461E"/>
    <w:rsid w:val="00ED1DEA"/>
    <w:rsid w:val="00F40BE4"/>
    <w:rsid w:val="00FB7BD0"/>
    <w:rsid w:val="00FC5983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FDAF88D1-6F42-4F2D-9D1E-C80C4926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B6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B639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3/3.1.1/3.1.1%20FIRST%20LINK%201.3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3/3.1.1/3.1.1%20FIRST%20LINK%201.2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1.1/3.1.1%20FIRST%20LINK%201.1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kkmihscp.org/Files/NAAC/DVV/Criterion/3/3.1.1/3.1.1%20FIRST%20LINK%201.4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76</cp:revision>
  <cp:lastPrinted>2023-11-25T10:13:00Z</cp:lastPrinted>
  <dcterms:created xsi:type="dcterms:W3CDTF">2023-11-25T10:14:00Z</dcterms:created>
  <dcterms:modified xsi:type="dcterms:W3CDTF">2024-01-10T07:11:00Z</dcterms:modified>
</cp:coreProperties>
</file>